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648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489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4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KRAEMER HARRY M JANSEN JR</w:t>
              </w:r>
            </w:hyperlink>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Leidos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LDOS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19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1"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1"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05/09/2025</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6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Key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Executive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0000FF"/>
              </w:rPr>
              <w:t>05/09/2025</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873</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continue"/>
          </w:tcPr>
          <w:p>
            <w:pPr>
              <w:spacing w:after="0"/>
              <w:rPr>
                <w:sz w:val="17"/>
                <w:szCs w:val="17"/>
                <w:color w:val="auto"/>
              </w:rPr>
            </w:pPr>
          </w:p>
        </w:tc>
        <w:tc>
          <w:tcPr>
            <w:tcW w:w="1340" w:type="dxa"/>
            <w:vAlign w:val="bottom"/>
            <w:gridSpan w:val="3"/>
          </w:tcPr>
          <w:p>
            <w:pPr>
              <w:jc w:val="right"/>
              <w:ind w:right="141"/>
              <w:spacing w:after="0"/>
              <w:rPr>
                <w:sz w:val="20"/>
                <w:szCs w:val="20"/>
                <w:color w:val="auto"/>
              </w:rPr>
            </w:pPr>
            <w:r>
              <w:rPr>
                <w:rFonts w:ascii="Times New Roman" w:cs="Times New Roman" w:eastAsia="Times New Roman" w:hAnsi="Times New Roman"/>
                <w:sz w:val="17"/>
                <w:szCs w:val="17"/>
                <w:color w:val="0000FF"/>
              </w:rPr>
              <w:t>127,358.0486</w:t>
            </w:r>
          </w:p>
        </w:tc>
        <w:tc>
          <w:tcPr>
            <w:tcW w:w="2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Stock</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Deferral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91,360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154.71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05/09/2025</w:t>
            </w:r>
          </w:p>
        </w:tc>
        <w:tc>
          <w:tcPr>
            <w:tcW w:w="114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1,030</w:t>
            </w:r>
          </w:p>
        </w:tc>
        <w:tc>
          <w:tcPr>
            <w:tcW w:w="320" w:type="dxa"/>
            <w:vAlign w:val="bottom"/>
          </w:tcPr>
          <w:p>
            <w:pPr>
              <w:spacing w:after="0"/>
              <w:rPr>
                <w:sz w:val="17"/>
                <w:szCs w:val="17"/>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3"/>
                <w:szCs w:val="13"/>
                <w:color w:val="0000FF"/>
              </w:rPr>
              <w:t>05/09/2026</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05/08/2032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1,030</w:t>
            </w: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1,030</w:t>
            </w:r>
          </w:p>
        </w:tc>
        <w:tc>
          <w:tcPr>
            <w:tcW w:w="280" w:type="dxa"/>
            <w:vAlign w:val="bottom"/>
          </w:tcPr>
          <w:p>
            <w:pPr>
              <w:spacing w:after="0"/>
              <w:rPr>
                <w:sz w:val="17"/>
                <w:szCs w:val="17"/>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stockholders of the Company is concluded.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Ramune M. Kligys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90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of Harry M. Jansen Kraemer,</w:t>
      </w:r>
      <w:r>
        <w:rPr>
          <w:sz w:val="20"/>
          <w:szCs w:val="20"/>
          <w:color w:val="auto"/>
        </w:rPr>
        <w:tab/>
      </w:r>
      <w:r>
        <w:rPr>
          <w:rFonts w:ascii="Times New Roman" w:cs="Times New Roman" w:eastAsia="Times New Roman" w:hAnsi="Times New Roman"/>
          <w:sz w:val="16"/>
          <w:szCs w:val="16"/>
          <w:color w:val="0000FF"/>
        </w:rPr>
        <w:t>05/13/2025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97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79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82877"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2025-05-13T16:06:14Z</dcterms:created>
  <dcterms:modified xsi:type="dcterms:W3CDTF">2025-05-13T16:06:14Z</dcterms:modified>
</cp:coreProperties>
</file>