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1576694.xml.htm"/>
      <w:bookmarkStart w:id="1" w:name="kswkform4_179157669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KRAEMER HARRY M JANSEN JR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1750 PRESIDENTS STREET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RESTON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20190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Leidos Holdings,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LDOS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10/07/2026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917"/>
        <w:gridCol w:w="902"/>
        <w:gridCol w:w="775"/>
        <w:gridCol w:w="599"/>
        <w:gridCol w:w="333"/>
        <w:gridCol w:w="1132"/>
        <w:gridCol w:w="409"/>
        <w:gridCol w:w="573"/>
        <w:gridCol w:w="1514"/>
        <w:gridCol w:w="943"/>
        <w:gridCol w:w="110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191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3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14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51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4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10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191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11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0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5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51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4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10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91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10/07/2026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297.2259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0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5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5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132,108.0146</w:t>
            </w:r>
          </w:p>
        </w:tc>
        <w:tc>
          <w:tcPr>
            <w:tcW w:w="9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1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Key Executive Stock Deferral Plan</w:t>
            </w:r>
          </w:p>
        </w:tc>
      </w:tr>
      <w:tr>
        <w:trPr/>
        <w:tc>
          <w:tcPr>
            <w:tcW w:w="191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3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1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93,281</w:t>
            </w:r>
          </w:p>
        </w:tc>
        <w:tc>
          <w:tcPr>
            <w:tcW w:w="94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reporting person elected to defer receipt of these shares, which represent a quarterly payment of their retainer for service on the company's Board of Directors, under the terms of the Leidos Holdings, Inc. Key Executive Stock Deferral Plan.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Ramune M. Kligys by PoA of Harry M. Jansen Kraemer, Jr.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082877" TargetMode="External"/><Relationship Id="rId5" Type="http://schemas.openxmlformats.org/officeDocument/2006/relationships/hyperlink" Target="http://www.sec.gov/cgi-bin/browse-edgar?action=getcompany&amp;CIK=000133692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620</Words>
  <Characters>3347</Characters>
  <CharactersWithSpaces>3896</CharactersWithSpaces>
  <Paragraphs>99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